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7C" w:rsidRDefault="000D2F7C" w:rsidP="000D2F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«Математика и конструирование»  </w:t>
      </w:r>
    </w:p>
    <w:p w:rsidR="009E4F7F" w:rsidRDefault="000D2F7C" w:rsidP="000D2F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Занятие  </w:t>
      </w:r>
      <w:r w:rsidR="00F74FD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группа - 0</w:t>
      </w:r>
      <w:r w:rsidR="00F74FD9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.12.2020</w:t>
      </w:r>
      <w:r w:rsidR="009E4F7F">
        <w:rPr>
          <w:rFonts w:ascii="Times New Roman" w:hAnsi="Times New Roman"/>
          <w:b/>
          <w:sz w:val="28"/>
          <w:szCs w:val="28"/>
        </w:rPr>
        <w:t xml:space="preserve"> </w:t>
      </w:r>
    </w:p>
    <w:p w:rsidR="000D2F7C" w:rsidRDefault="009E4F7F" w:rsidP="009E4F7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D2F7C">
        <w:rPr>
          <w:rFonts w:ascii="Times New Roman" w:hAnsi="Times New Roman"/>
          <w:b/>
          <w:sz w:val="28"/>
          <w:szCs w:val="28"/>
        </w:rPr>
        <w:t>«Окружность. Круг</w:t>
      </w:r>
      <w:r w:rsidR="008067F8">
        <w:rPr>
          <w:rFonts w:ascii="Times New Roman" w:hAnsi="Times New Roman"/>
          <w:b/>
          <w:sz w:val="28"/>
          <w:szCs w:val="28"/>
        </w:rPr>
        <w:t>. Центр.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067F8">
        <w:rPr>
          <w:rFonts w:ascii="Times New Roman" w:hAnsi="Times New Roman"/>
          <w:b/>
          <w:sz w:val="28"/>
          <w:szCs w:val="28"/>
        </w:rPr>
        <w:t>Радиус</w:t>
      </w:r>
      <w:r w:rsidR="000D2F7C">
        <w:rPr>
          <w:rFonts w:ascii="Times New Roman" w:hAnsi="Times New Roman"/>
          <w:b/>
          <w:sz w:val="28"/>
          <w:szCs w:val="28"/>
        </w:rPr>
        <w:t>»</w:t>
      </w:r>
    </w:p>
    <w:p w:rsidR="000D2F7C" w:rsidRDefault="000D2F7C" w:rsidP="000D2F7C">
      <w:pPr>
        <w:rPr>
          <w:rFonts w:ascii="Times New Roman" w:hAnsi="Times New Roman"/>
          <w:b/>
          <w:sz w:val="28"/>
          <w:szCs w:val="28"/>
        </w:rPr>
      </w:pPr>
      <w:r w:rsidRPr="009E4646">
        <w:rPr>
          <w:rFonts w:ascii="Times New Roman" w:hAnsi="Times New Roman"/>
          <w:b/>
          <w:sz w:val="28"/>
          <w:szCs w:val="28"/>
        </w:rPr>
        <w:t>Ход занятия:</w:t>
      </w:r>
    </w:p>
    <w:p w:rsidR="000D2F7C" w:rsidRDefault="000D2F7C" w:rsidP="000D2F7C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8067F8" w:rsidRDefault="007F028C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 xml:space="preserve">Окружность </w:t>
      </w:r>
      <w:r w:rsidRPr="007F028C">
        <w:rPr>
          <w:rFonts w:ascii="Times New Roman" w:hAnsi="Times New Roman"/>
          <w:sz w:val="28"/>
          <w:szCs w:val="28"/>
        </w:rPr>
        <w:t>— это линия на плоскости, каждая точка которой расположена на одинаковом расстоянии от центра окружности.</w:t>
      </w:r>
    </w:p>
    <w:p w:rsidR="007F028C" w:rsidRDefault="007F028C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Центр окружности</w:t>
      </w:r>
      <w:r w:rsidRPr="007F028C">
        <w:rPr>
          <w:rFonts w:ascii="Times New Roman" w:hAnsi="Times New Roman"/>
          <w:sz w:val="28"/>
          <w:szCs w:val="28"/>
        </w:rPr>
        <w:t xml:space="preserve"> чаще всего обозначают буквой  O .</w:t>
      </w:r>
    </w:p>
    <w:p w:rsidR="00F40073" w:rsidRPr="007F028C" w:rsidRDefault="00F40073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Радиус</w:t>
      </w:r>
      <w:r w:rsidRPr="00F40073">
        <w:rPr>
          <w:rFonts w:ascii="Times New Roman" w:hAnsi="Times New Roman"/>
          <w:sz w:val="28"/>
          <w:szCs w:val="28"/>
        </w:rPr>
        <w:t xml:space="preserve"> — это отрезок, который соединяет центр окружности и любую точку на ней.</w:t>
      </w:r>
    </w:p>
    <w:p w:rsidR="008067F8" w:rsidRPr="008067F8" w:rsidRDefault="008067F8" w:rsidP="008067F8">
      <w:pPr>
        <w:pStyle w:val="a3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Круг</w:t>
      </w:r>
      <w:r w:rsidRPr="008067F8">
        <w:rPr>
          <w:rFonts w:ascii="Times New Roman" w:hAnsi="Times New Roman"/>
          <w:sz w:val="28"/>
          <w:szCs w:val="28"/>
        </w:rPr>
        <w:t xml:space="preserve"> – часть плоскости, ограниченная окружностью .</w:t>
      </w:r>
    </w:p>
    <w:p w:rsidR="00F40073" w:rsidRPr="00F40073" w:rsidRDefault="00F40073" w:rsidP="00F40073">
      <w:pPr>
        <w:ind w:firstLine="708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sz w:val="28"/>
          <w:szCs w:val="28"/>
        </w:rPr>
        <w:t>Окружность можно построить циркулем.</w:t>
      </w:r>
      <w:r w:rsidRPr="00F40073">
        <w:t xml:space="preserve"> </w:t>
      </w:r>
      <w:r w:rsidRPr="00F40073">
        <w:rPr>
          <w:rFonts w:ascii="Times New Roman" w:hAnsi="Times New Roman"/>
          <w:sz w:val="28"/>
          <w:szCs w:val="28"/>
        </w:rPr>
        <w:t>Циркуль, цирк (от латинского слова «циркулюс» - круг)</w:t>
      </w:r>
      <w:r>
        <w:rPr>
          <w:rFonts w:ascii="Times New Roman" w:hAnsi="Times New Roman"/>
          <w:sz w:val="28"/>
          <w:szCs w:val="28"/>
        </w:rPr>
        <w:t>.</w:t>
      </w:r>
      <w:r w:rsidRPr="00F40073">
        <w:t xml:space="preserve"> </w:t>
      </w:r>
      <w:r w:rsidRPr="00F40073">
        <w:rPr>
          <w:rFonts w:ascii="Times New Roman" w:hAnsi="Times New Roman"/>
          <w:b/>
          <w:sz w:val="28"/>
          <w:szCs w:val="28"/>
        </w:rPr>
        <w:t>Циркуль</w:t>
      </w:r>
      <w:r w:rsidRPr="00F40073">
        <w:rPr>
          <w:rFonts w:ascii="Times New Roman" w:hAnsi="Times New Roman"/>
          <w:sz w:val="28"/>
          <w:szCs w:val="28"/>
        </w:rPr>
        <w:t xml:space="preserve"> – это чертежный инструмент. С ним нужно работать осторожно. На одном конце у него — игла, на другом — карандаш. Пользоваться им надо осторожно, чтобы не уколоться и не поломать грифель карандаша. Нельзя подносить циркуль иглой к лицу и нельзя передавать циркуль соседу “иглой вперед</w:t>
      </w:r>
    </w:p>
    <w:p w:rsidR="001A0C06" w:rsidRPr="00A70DA4" w:rsidRDefault="00F40073" w:rsidP="00A70DA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A70DA4">
        <w:rPr>
          <w:rFonts w:ascii="Times New Roman" w:hAnsi="Times New Roman"/>
          <w:b/>
          <w:sz w:val="28"/>
          <w:szCs w:val="28"/>
        </w:rPr>
        <w:t>Практическая работа</w:t>
      </w:r>
    </w:p>
    <w:p w:rsidR="00A70DA4" w:rsidRDefault="00A70DA4" w:rsidP="00A70DA4">
      <w:pPr>
        <w:pStyle w:val="a3"/>
        <w:rPr>
          <w:rFonts w:ascii="Times New Roman" w:hAnsi="Times New Roman"/>
          <w:sz w:val="28"/>
          <w:szCs w:val="28"/>
        </w:rPr>
      </w:pPr>
      <w:r w:rsidRPr="00A70DA4">
        <w:rPr>
          <w:rFonts w:ascii="Times New Roman" w:hAnsi="Times New Roman"/>
          <w:sz w:val="28"/>
          <w:szCs w:val="28"/>
        </w:rPr>
        <w:t>Работа по презентации</w:t>
      </w:r>
    </w:p>
    <w:p w:rsidR="00A70DA4" w:rsidRDefault="00A70DA4" w:rsidP="00A70DA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9423A">
        <w:rPr>
          <w:rFonts w:ascii="Times New Roman" w:hAnsi="Times New Roman"/>
          <w:b/>
          <w:sz w:val="28"/>
          <w:szCs w:val="28"/>
        </w:rPr>
        <w:t>Творческое задание.</w:t>
      </w:r>
    </w:p>
    <w:p w:rsidR="007B0342" w:rsidRDefault="00A70DA4" w:rsidP="00A70DA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Нарисуй</w:t>
      </w:r>
      <w:r w:rsidR="001F6A0E">
        <w:rPr>
          <w:rFonts w:ascii="Times New Roman" w:hAnsi="Times New Roman"/>
          <w:sz w:val="28"/>
          <w:szCs w:val="28"/>
        </w:rPr>
        <w:t xml:space="preserve"> в тетради как можно больше предметов</w:t>
      </w:r>
      <w:r w:rsidR="007B0342">
        <w:rPr>
          <w:rFonts w:ascii="Times New Roman" w:hAnsi="Times New Roman"/>
          <w:sz w:val="28"/>
          <w:szCs w:val="28"/>
        </w:rPr>
        <w:t xml:space="preserve"> ,которые имеют форму :</w:t>
      </w:r>
    </w:p>
    <w:p w:rsidR="00A70DA4" w:rsidRDefault="001F6A0E" w:rsidP="007B034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B0342">
        <w:rPr>
          <w:rFonts w:ascii="Times New Roman" w:hAnsi="Times New Roman"/>
          <w:sz w:val="28"/>
          <w:szCs w:val="28"/>
        </w:rPr>
        <w:t>кружности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B0342">
        <w:rPr>
          <w:rFonts w:ascii="Times New Roman" w:hAnsi="Times New Roman"/>
          <w:sz w:val="28"/>
          <w:szCs w:val="28"/>
        </w:rPr>
        <w:t>(например</w:t>
      </w:r>
      <w:r w:rsidR="009E4F7F">
        <w:rPr>
          <w:rFonts w:ascii="Times New Roman" w:hAnsi="Times New Roman"/>
          <w:sz w:val="28"/>
          <w:szCs w:val="28"/>
        </w:rPr>
        <w:t>,</w:t>
      </w:r>
      <w:r w:rsidR="007B0342">
        <w:rPr>
          <w:rFonts w:ascii="Times New Roman" w:hAnsi="Times New Roman"/>
          <w:sz w:val="28"/>
          <w:szCs w:val="28"/>
        </w:rPr>
        <w:t xml:space="preserve"> обруч)</w:t>
      </w:r>
    </w:p>
    <w:p w:rsidR="007B0342" w:rsidRDefault="001F6A0E" w:rsidP="007B034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B0342">
        <w:rPr>
          <w:rFonts w:ascii="Times New Roman" w:hAnsi="Times New Roman"/>
          <w:sz w:val="28"/>
          <w:szCs w:val="28"/>
        </w:rPr>
        <w:t>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7B0342">
        <w:rPr>
          <w:rFonts w:ascii="Times New Roman" w:hAnsi="Times New Roman"/>
          <w:sz w:val="28"/>
          <w:szCs w:val="28"/>
        </w:rPr>
        <w:t xml:space="preserve"> (например</w:t>
      </w:r>
      <w:r w:rsidR="009E4F7F">
        <w:rPr>
          <w:rFonts w:ascii="Times New Roman" w:hAnsi="Times New Roman"/>
          <w:sz w:val="28"/>
          <w:szCs w:val="28"/>
        </w:rPr>
        <w:t>,</w:t>
      </w:r>
      <w:r w:rsidR="007B0342">
        <w:rPr>
          <w:rFonts w:ascii="Times New Roman" w:hAnsi="Times New Roman"/>
          <w:sz w:val="28"/>
          <w:szCs w:val="28"/>
        </w:rPr>
        <w:t xml:space="preserve"> компас)</w:t>
      </w:r>
      <w:r>
        <w:rPr>
          <w:rFonts w:ascii="Times New Roman" w:hAnsi="Times New Roman"/>
          <w:sz w:val="28"/>
          <w:szCs w:val="28"/>
        </w:rPr>
        <w:t>.</w:t>
      </w:r>
    </w:p>
    <w:p w:rsidR="00954F75" w:rsidRDefault="00954F75" w:rsidP="00954F75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4F75">
        <w:rPr>
          <w:rFonts w:ascii="Times New Roman" w:hAnsi="Times New Roman"/>
          <w:b/>
          <w:sz w:val="28"/>
          <w:szCs w:val="28"/>
        </w:rPr>
        <w:t>Работа со счётными палочками.</w:t>
      </w:r>
    </w:p>
    <w:p w:rsidR="002F1032" w:rsidRDefault="001F1C38" w:rsidP="001F1C38">
      <w:pPr>
        <w:ind w:left="360"/>
        <w:rPr>
          <w:rFonts w:ascii="Times New Roman" w:hAnsi="Times New Roman"/>
          <w:sz w:val="28"/>
          <w:szCs w:val="28"/>
        </w:rPr>
      </w:pPr>
      <w:r w:rsidRPr="002F1032">
        <w:rPr>
          <w:rFonts w:ascii="Times New Roman" w:hAnsi="Times New Roman"/>
          <w:sz w:val="28"/>
          <w:szCs w:val="28"/>
        </w:rPr>
        <w:t xml:space="preserve">Переложи </w:t>
      </w:r>
      <w:r w:rsidR="002F1032" w:rsidRPr="002F1032">
        <w:rPr>
          <w:rFonts w:ascii="Times New Roman" w:hAnsi="Times New Roman"/>
          <w:color w:val="39414B"/>
          <w:spacing w:val="-2"/>
          <w:sz w:val="27"/>
          <w:szCs w:val="27"/>
          <w:shd w:val="clear" w:color="auto" w:fill="FFFFFF"/>
        </w:rPr>
        <w:t xml:space="preserve"> </w:t>
      </w:r>
      <w:r w:rsidR="002F1032" w:rsidRPr="002F1032">
        <w:rPr>
          <w:rFonts w:ascii="Times New Roman" w:hAnsi="Times New Roman"/>
          <w:spacing w:val="-2"/>
          <w:sz w:val="28"/>
          <w:szCs w:val="28"/>
          <w:shd w:val="clear" w:color="auto" w:fill="FFFFFF"/>
        </w:rPr>
        <w:t>3 палочки, чтобы получить 3 одинаковых квадрата?</w:t>
      </w:r>
      <w:r w:rsidR="002F1032" w:rsidRPr="002F1032">
        <w:t xml:space="preserve"> </w:t>
      </w:r>
      <w:r w:rsidR="00F74FD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задача из спичек 3 квадрата из сетки" style="width:23.75pt;height:23.75pt"/>
        </w:pict>
      </w:r>
      <w:r w:rsidR="002F1032" w:rsidRPr="002F1032">
        <w:t xml:space="preserve"> </w:t>
      </w:r>
      <w:r w:rsidR="00F74FD9">
        <w:pict>
          <v:shape id="_x0000_i1026" type="#_x0000_t75" alt="задача из спичек 3 квадрата из сетки" style="width:23.75pt;height:23.75pt"/>
        </w:pict>
      </w:r>
      <w:r w:rsidR="002F1032" w:rsidRPr="002F1032">
        <w:t xml:space="preserve"> </w:t>
      </w:r>
      <w:r w:rsidR="00F74FD9">
        <w:pict>
          <v:shape id="_x0000_i1027" type="#_x0000_t75" alt="" style="width:23.75pt;height:23.75pt"/>
        </w:pict>
      </w:r>
      <w:r w:rsidR="002F1032" w:rsidRPr="002F1032">
        <w:t xml:space="preserve"> </w:t>
      </w:r>
      <w:r w:rsidR="00F74FD9">
        <w:pict>
          <v:shape id="_x0000_i1028" type="#_x0000_t75" alt="" style="width:23.75pt;height:23.75pt"/>
        </w:pict>
      </w:r>
      <w:r w:rsidR="002F1032" w:rsidRPr="002F1032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1032">
        <w:rPr>
          <w:noProof/>
          <w:lang w:eastAsia="ru-RU"/>
        </w:rPr>
        <w:drawing>
          <wp:inline distT="0" distB="0" distL="0" distR="0">
            <wp:extent cx="3409950" cy="1809750"/>
            <wp:effectExtent l="19050" t="0" r="0" b="0"/>
            <wp:docPr id="12" name="Рисунок 12" descr="C:\Users\Наталья\Pictures\спич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Наталья\Pictures\спичк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361" cy="1809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032" w:rsidRPr="001F1C38" w:rsidRDefault="002F1032" w:rsidP="001F1C3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Ответ</w:t>
      </w:r>
      <w:r w:rsidRPr="002F1032">
        <w:t xml:space="preserve"> </w:t>
      </w:r>
      <w:r w:rsidR="00F74FD9">
        <w:pict>
          <v:shape id="_x0000_i1029" type="#_x0000_t75" alt="" style="width:23.75pt;height:23.75pt"/>
        </w:pict>
      </w:r>
      <w:r w:rsidRPr="002F1032">
        <w:t xml:space="preserve"> </w:t>
      </w:r>
      <w:r w:rsidR="00F74FD9">
        <w:pict>
          <v:shape id="_x0000_i1030" type="#_x0000_t75" alt="" style="width:23.75pt;height:23.75pt"/>
        </w:pict>
      </w:r>
      <w:r w:rsidRPr="002F1032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2947928"/>
            <wp:effectExtent l="19050" t="0" r="3175" b="0"/>
            <wp:docPr id="16" name="Рисунок 16" descr="C:\Users\Наталья\Pictures\отв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Наталья\Pictures\ответ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F75" w:rsidRPr="007B234A" w:rsidRDefault="00F74FD9" w:rsidP="00954F75">
      <w:pPr>
        <w:pStyle w:val="a3"/>
        <w:ind w:left="1440"/>
        <w:rPr>
          <w:rFonts w:ascii="Times New Roman" w:hAnsi="Times New Roman"/>
          <w:b/>
          <w:sz w:val="28"/>
          <w:szCs w:val="28"/>
        </w:rPr>
      </w:pPr>
      <w:r>
        <w:pict>
          <v:shape id="_x0000_i1031" type="#_x0000_t75" alt="" style="width:23.75pt;height:23.75pt"/>
        </w:pict>
      </w:r>
      <w:r w:rsidR="002F1032" w:rsidRPr="002F1032">
        <w:t xml:space="preserve"> </w:t>
      </w:r>
      <w:r>
        <w:pict>
          <v:shape id="_x0000_i1032" type="#_x0000_t75" alt="" style="width:23.75pt;height:23.75pt"/>
        </w:pict>
      </w:r>
      <w:r w:rsidR="002F1032" w:rsidRPr="002F1032">
        <w:t xml:space="preserve"> </w:t>
      </w:r>
      <w:r>
        <w:pict>
          <v:shape id="_x0000_i1033" type="#_x0000_t75" alt="" style="width:23.75pt;height:23.75pt"/>
        </w:pict>
      </w:r>
    </w:p>
    <w:p w:rsidR="00954F75" w:rsidRPr="00954F75" w:rsidRDefault="00F74FD9" w:rsidP="00954F75">
      <w:pPr>
        <w:ind w:left="1080"/>
        <w:rPr>
          <w:rFonts w:ascii="Times New Roman" w:hAnsi="Times New Roman"/>
          <w:sz w:val="28"/>
          <w:szCs w:val="28"/>
        </w:rPr>
      </w:pPr>
      <w:r>
        <w:pict>
          <v:shape id="_x0000_i1034" type="#_x0000_t75" alt="Крестики нолики" style="width:23.75pt;height:23.75pt"/>
        </w:pict>
      </w:r>
      <w:r w:rsidR="001F1C38" w:rsidRPr="001F1C38">
        <w:t xml:space="preserve"> </w:t>
      </w:r>
      <w:r>
        <w:pict>
          <v:shape id="_x0000_i1035" type="#_x0000_t75" alt="Крестики нолики" style="width:23.75pt;height:23.75pt"/>
        </w:pict>
      </w:r>
      <w:r w:rsidR="001F1C38" w:rsidRPr="001F1C38">
        <w:t xml:space="preserve"> </w:t>
      </w:r>
      <w:r>
        <w:pict>
          <v:shape id="_x0000_i1036" type="#_x0000_t75" alt="" style="width:23.75pt;height:23.75pt"/>
        </w:pict>
      </w:r>
    </w:p>
    <w:sectPr w:rsidR="00954F75" w:rsidRPr="00954F75" w:rsidSect="0095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11861"/>
    <w:multiLevelType w:val="hybridMultilevel"/>
    <w:tmpl w:val="DCCC2E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E306B"/>
    <w:rsid w:val="000D2F7C"/>
    <w:rsid w:val="000E306B"/>
    <w:rsid w:val="001A0C06"/>
    <w:rsid w:val="001F1C38"/>
    <w:rsid w:val="001F6A0E"/>
    <w:rsid w:val="002F1032"/>
    <w:rsid w:val="007B0342"/>
    <w:rsid w:val="007F028C"/>
    <w:rsid w:val="008067F8"/>
    <w:rsid w:val="00954F75"/>
    <w:rsid w:val="00956698"/>
    <w:rsid w:val="009E4F7F"/>
    <w:rsid w:val="00A70DA4"/>
    <w:rsid w:val="00F40073"/>
    <w:rsid w:val="00F7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7</cp:revision>
  <dcterms:created xsi:type="dcterms:W3CDTF">2020-11-26T10:52:00Z</dcterms:created>
  <dcterms:modified xsi:type="dcterms:W3CDTF">2020-12-01T09:55:00Z</dcterms:modified>
</cp:coreProperties>
</file>